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7"/>
        <w:gridCol w:w="9419"/>
      </w:tblGrid>
      <w:tr w:rsidR="00207699" w14:paraId="4770F33D" w14:textId="77777777" w:rsidTr="00207699">
        <w:trPr>
          <w:trHeight w:val="960"/>
        </w:trPr>
        <w:tc>
          <w:tcPr>
            <w:tcW w:w="1068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E0D24" w14:textId="4D0543F2" w:rsidR="00207699" w:rsidRDefault="00207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 w:rsidRPr="00207699">
              <w:rPr>
                <w:b/>
                <w:sz w:val="36"/>
                <w:szCs w:val="36"/>
                <w:u w:val="single"/>
              </w:rPr>
              <w:t>Checklist</w:t>
            </w:r>
          </w:p>
          <w:p w14:paraId="5E0C68C3" w14:textId="77777777" w:rsidR="00207699" w:rsidRPr="00207699" w:rsidRDefault="00207699" w:rsidP="00207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  <w:u w:val="single"/>
              </w:rPr>
            </w:pPr>
          </w:p>
          <w:p w14:paraId="5E8B9E04" w14:textId="77777777" w:rsidR="00207699" w:rsidRDefault="00207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 w:rsidRPr="00207699">
              <w:rPr>
                <w:b/>
                <w:u w:val="single"/>
              </w:rPr>
              <w:t xml:space="preserve">This is </w:t>
            </w:r>
            <w:r>
              <w:rPr>
                <w:b/>
                <w:u w:val="single"/>
              </w:rPr>
              <w:t xml:space="preserve">the </w:t>
            </w:r>
            <w:r w:rsidRPr="00207699">
              <w:rPr>
                <w:b/>
                <w:u w:val="single"/>
              </w:rPr>
              <w:t xml:space="preserve">list of items that CAAHEC will need to </w:t>
            </w:r>
            <w:r>
              <w:rPr>
                <w:b/>
                <w:u w:val="single"/>
              </w:rPr>
              <w:t xml:space="preserve">collect for any </w:t>
            </w:r>
            <w:r w:rsidRPr="00207699">
              <w:rPr>
                <w:b/>
                <w:u w:val="single"/>
              </w:rPr>
              <w:t>CE accredit</w:t>
            </w:r>
            <w:r>
              <w:rPr>
                <w:b/>
                <w:u w:val="single"/>
              </w:rPr>
              <w:t>ed event</w:t>
            </w:r>
            <w:r w:rsidRPr="00207699">
              <w:rPr>
                <w:b/>
                <w:u w:val="single"/>
              </w:rPr>
              <w:t xml:space="preserve">. </w:t>
            </w:r>
          </w:p>
          <w:p w14:paraId="21C1A7DB" w14:textId="77777777" w:rsidR="00F15BFA" w:rsidRDefault="00F1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</w:p>
          <w:p w14:paraId="38343F66" w14:textId="30F27B7F" w:rsidR="00F15BFA" w:rsidRPr="00207699" w:rsidRDefault="00F1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 w:rsidRPr="00F15BFA">
              <w:rPr>
                <w:b/>
                <w:color w:val="FF0000"/>
              </w:rPr>
              <w:t xml:space="preserve">** </w:t>
            </w:r>
            <w:r>
              <w:rPr>
                <w:b/>
                <w:u w:val="single"/>
              </w:rPr>
              <w:t>Required for CE Application</w:t>
            </w:r>
            <w:r w:rsidR="00792A1F">
              <w:rPr>
                <w:b/>
                <w:u w:val="single"/>
              </w:rPr>
              <w:t xml:space="preserve"> Submission to Accrediting Agencies </w:t>
            </w:r>
          </w:p>
        </w:tc>
      </w:tr>
      <w:tr w:rsidR="002B5F03" w:rsidRPr="006C26DF" w14:paraId="3794728B" w14:textId="77777777" w:rsidTr="00207699">
        <w:trPr>
          <w:trHeight w:val="3885"/>
        </w:trPr>
        <w:tc>
          <w:tcPr>
            <w:tcW w:w="1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03411" w14:textId="77777777" w:rsidR="002B5F03" w:rsidRPr="006C26DF" w:rsidRDefault="002B5F03" w:rsidP="00773EA8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9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A3FE5" w14:textId="12DF8AE2" w:rsidR="002B5F03" w:rsidRPr="006C26DF" w:rsidRDefault="00F15BFA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F15BFA">
              <w:rPr>
                <w:rFonts w:asciiTheme="majorHAnsi" w:hAnsiTheme="majorHAnsi" w:cstheme="majorHAnsi"/>
                <w:color w:val="FF0000"/>
              </w:rPr>
              <w:t>**</w:t>
            </w:r>
            <w:r w:rsidR="00773EA8" w:rsidRPr="006C26DF">
              <w:rPr>
                <w:rFonts w:asciiTheme="majorHAnsi" w:hAnsiTheme="majorHAnsi" w:cstheme="majorHAnsi"/>
              </w:rPr>
              <w:t xml:space="preserve">Continuing Education Application submitted at least </w:t>
            </w:r>
            <w:r w:rsidR="00837706">
              <w:rPr>
                <w:rFonts w:asciiTheme="majorHAnsi" w:hAnsiTheme="majorHAnsi" w:cstheme="majorHAnsi"/>
              </w:rPr>
              <w:t>75</w:t>
            </w:r>
            <w:r w:rsidR="00773EA8" w:rsidRPr="006C26DF">
              <w:rPr>
                <w:rFonts w:asciiTheme="majorHAnsi" w:hAnsiTheme="majorHAnsi" w:cstheme="majorHAnsi"/>
              </w:rPr>
              <w:t xml:space="preserve"> days before the start of a Single, Live Activity or new Series (</w:t>
            </w:r>
            <w:r w:rsidR="00773EA8" w:rsidRPr="005A7108">
              <w:rPr>
                <w:rFonts w:asciiTheme="majorHAnsi" w:hAnsiTheme="majorHAnsi" w:cstheme="majorHAnsi"/>
                <w:b/>
                <w:bCs/>
                <w:u w:val="single"/>
              </w:rPr>
              <w:t>including a detailed Agenda and Learning Objectives</w:t>
            </w:r>
            <w:r w:rsidR="002702DB">
              <w:rPr>
                <w:rFonts w:asciiTheme="majorHAnsi" w:hAnsiTheme="majorHAnsi" w:cstheme="majorHAnsi"/>
                <w:b/>
                <w:bCs/>
                <w:u w:val="single"/>
              </w:rPr>
              <w:t xml:space="preserve"> for each topic on the agenda</w:t>
            </w:r>
            <w:r w:rsidR="00773EA8" w:rsidRPr="005A7108">
              <w:rPr>
                <w:rFonts w:asciiTheme="majorHAnsi" w:hAnsiTheme="majorHAnsi" w:cstheme="majorHAnsi"/>
                <w:b/>
                <w:bCs/>
                <w:u w:val="single"/>
              </w:rPr>
              <w:t xml:space="preserve">, </w:t>
            </w:r>
            <w:r w:rsidR="002702DB">
              <w:rPr>
                <w:rFonts w:asciiTheme="majorHAnsi" w:hAnsiTheme="majorHAnsi" w:cstheme="majorHAnsi"/>
                <w:b/>
                <w:bCs/>
                <w:u w:val="single"/>
              </w:rPr>
              <w:t xml:space="preserve">at least </w:t>
            </w:r>
            <w:r w:rsidR="00773EA8" w:rsidRPr="005A7108">
              <w:rPr>
                <w:rFonts w:asciiTheme="majorHAnsi" w:hAnsiTheme="majorHAnsi" w:cstheme="majorHAnsi"/>
                <w:b/>
                <w:bCs/>
                <w:u w:val="single"/>
              </w:rPr>
              <w:t xml:space="preserve">3 per </w:t>
            </w:r>
            <w:r w:rsidR="00837706">
              <w:rPr>
                <w:rFonts w:asciiTheme="majorHAnsi" w:hAnsiTheme="majorHAnsi" w:cstheme="majorHAnsi"/>
                <w:b/>
                <w:bCs/>
                <w:u w:val="single"/>
              </w:rPr>
              <w:t>hour</w:t>
            </w:r>
            <w:r w:rsidR="002702DB">
              <w:rPr>
                <w:rFonts w:asciiTheme="majorHAnsi" w:hAnsiTheme="majorHAnsi" w:cstheme="majorHAnsi"/>
                <w:b/>
                <w:bCs/>
                <w:u w:val="single"/>
              </w:rPr>
              <w:t>).</w:t>
            </w:r>
          </w:p>
          <w:p w14:paraId="6A823E95" w14:textId="77777777" w:rsidR="002B5F03" w:rsidRPr="006C26DF" w:rsidRDefault="002B5F03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6BDA765C" w14:textId="77777777" w:rsidR="00207699" w:rsidRDefault="00773EA8">
            <w:pPr>
              <w:rPr>
                <w:rFonts w:asciiTheme="majorHAnsi" w:hAnsiTheme="majorHAnsi" w:cstheme="majorHAnsi"/>
                <w:i/>
              </w:rPr>
            </w:pPr>
            <w:r w:rsidRPr="006C26DF">
              <w:rPr>
                <w:rFonts w:asciiTheme="majorHAnsi" w:hAnsiTheme="majorHAnsi" w:cstheme="majorHAnsi"/>
                <w:b/>
                <w:i/>
              </w:rPr>
              <w:t>NOTE: For all series types--</w:t>
            </w:r>
            <w:r w:rsidRPr="006C26DF">
              <w:rPr>
                <w:rFonts w:asciiTheme="majorHAnsi" w:hAnsiTheme="majorHAnsi" w:cstheme="majorHAnsi"/>
                <w:i/>
              </w:rPr>
              <w:t>A schedule of the series is required</w:t>
            </w:r>
            <w:r w:rsidR="00207699">
              <w:rPr>
                <w:rFonts w:asciiTheme="majorHAnsi" w:hAnsiTheme="majorHAnsi" w:cstheme="majorHAnsi"/>
                <w:i/>
              </w:rPr>
              <w:t>.</w:t>
            </w:r>
          </w:p>
          <w:p w14:paraId="399D0150" w14:textId="77777777" w:rsidR="00207699" w:rsidRPr="00207699" w:rsidRDefault="00207699" w:rsidP="00207699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i/>
              </w:rPr>
            </w:pPr>
            <w:r w:rsidRPr="00207699">
              <w:rPr>
                <w:rFonts w:asciiTheme="majorHAnsi" w:hAnsiTheme="majorHAnsi" w:cstheme="majorHAnsi"/>
                <w:i/>
              </w:rPr>
              <w:t>I</w:t>
            </w:r>
            <w:r w:rsidR="00773EA8" w:rsidRPr="00207699">
              <w:rPr>
                <w:rFonts w:asciiTheme="majorHAnsi" w:hAnsiTheme="majorHAnsi" w:cstheme="majorHAnsi"/>
                <w:i/>
              </w:rPr>
              <w:t xml:space="preserve">f all dates or topics have not been determined, please provide an estimation of frequency of sessions (such as the second Tuesday of every month, quarterly, etc.). </w:t>
            </w:r>
          </w:p>
          <w:p w14:paraId="21A7C6DA" w14:textId="21DA10EF" w:rsidR="002B5F03" w:rsidRPr="00837706" w:rsidRDefault="00773EA8" w:rsidP="00207699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i/>
              </w:rPr>
            </w:pPr>
            <w:r w:rsidRPr="00837706">
              <w:rPr>
                <w:rFonts w:asciiTheme="majorHAnsi" w:hAnsiTheme="majorHAnsi" w:cstheme="majorHAnsi"/>
                <w:i/>
              </w:rPr>
              <w:t>All subsequent session materials for a series must be submitted for review 6 weeks before the date of the Activity</w:t>
            </w:r>
            <w:r w:rsidR="00837706" w:rsidRPr="00837706">
              <w:rPr>
                <w:rFonts w:asciiTheme="majorHAnsi" w:hAnsiTheme="majorHAnsi" w:cstheme="majorHAnsi"/>
                <w:i/>
              </w:rPr>
              <w:t xml:space="preserve"> </w:t>
            </w:r>
            <w:r w:rsidR="00837706">
              <w:rPr>
                <w:rFonts w:asciiTheme="majorHAnsi" w:hAnsiTheme="majorHAnsi" w:cstheme="majorHAnsi"/>
                <w:i/>
              </w:rPr>
              <w:t>i</w:t>
            </w:r>
            <w:r w:rsidRPr="00837706">
              <w:rPr>
                <w:rFonts w:asciiTheme="majorHAnsi" w:hAnsiTheme="majorHAnsi" w:cstheme="majorHAnsi"/>
                <w:i/>
              </w:rPr>
              <w:t>f the content is new</w:t>
            </w:r>
            <w:r w:rsidR="00837706">
              <w:rPr>
                <w:rFonts w:asciiTheme="majorHAnsi" w:hAnsiTheme="majorHAnsi" w:cstheme="majorHAnsi"/>
                <w:i/>
              </w:rPr>
              <w:t xml:space="preserve"> and </w:t>
            </w:r>
            <w:r w:rsidRPr="00837706">
              <w:rPr>
                <w:rFonts w:asciiTheme="majorHAnsi" w:hAnsiTheme="majorHAnsi" w:cstheme="majorHAnsi"/>
                <w:i/>
              </w:rPr>
              <w:t xml:space="preserve">4 weeks if the content was previously reviewed. </w:t>
            </w:r>
          </w:p>
          <w:p w14:paraId="3C84622D" w14:textId="77777777" w:rsidR="002B5F03" w:rsidRPr="006C26DF" w:rsidRDefault="002B5F03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04D05B4A" w14:textId="77777777" w:rsidR="00773EA8" w:rsidRDefault="00207699" w:rsidP="00773EA8">
            <w:pPr>
              <w:widowControl w:val="0"/>
              <w:spacing w:line="240" w:lineRule="auto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 xml:space="preserve">CAAHEC has a template to </w:t>
            </w:r>
            <w:r w:rsidR="00773EA8" w:rsidRPr="006C26DF">
              <w:rPr>
                <w:rFonts w:asciiTheme="majorHAnsi" w:hAnsiTheme="majorHAnsi" w:cstheme="majorHAnsi"/>
                <w:i/>
              </w:rPr>
              <w:t>organize information (speaker summary and agenda)</w:t>
            </w:r>
            <w:r>
              <w:rPr>
                <w:rFonts w:asciiTheme="majorHAnsi" w:hAnsiTheme="majorHAnsi" w:cstheme="majorHAnsi"/>
                <w:i/>
              </w:rPr>
              <w:t xml:space="preserve">.  </w:t>
            </w:r>
          </w:p>
          <w:p w14:paraId="79146084" w14:textId="77777777" w:rsidR="00207699" w:rsidRDefault="00207699" w:rsidP="00773EA8">
            <w:pPr>
              <w:widowControl w:val="0"/>
              <w:spacing w:line="240" w:lineRule="auto"/>
              <w:rPr>
                <w:rFonts w:asciiTheme="majorHAnsi" w:hAnsiTheme="majorHAnsi" w:cstheme="majorHAnsi"/>
                <w:i/>
              </w:rPr>
            </w:pPr>
          </w:p>
          <w:p w14:paraId="3DB72F0A" w14:textId="20DF7857" w:rsidR="00207699" w:rsidRPr="006C26DF" w:rsidRDefault="00207699" w:rsidP="00773EA8">
            <w:pPr>
              <w:widowControl w:val="0"/>
              <w:spacing w:line="240" w:lineRule="auto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 xml:space="preserve">Contact </w:t>
            </w:r>
            <w:hyperlink r:id="rId7" w:history="1">
              <w:r w:rsidRPr="00697ACD">
                <w:rPr>
                  <w:rStyle w:val="Hyperlink"/>
                  <w:rFonts w:asciiTheme="majorHAnsi" w:hAnsiTheme="majorHAnsi" w:cstheme="majorHAnsi"/>
                  <w:i/>
                </w:rPr>
                <w:t>caahec@aachc.org</w:t>
              </w:r>
            </w:hyperlink>
            <w:r>
              <w:rPr>
                <w:rFonts w:asciiTheme="majorHAnsi" w:hAnsiTheme="majorHAnsi" w:cstheme="majorHAnsi"/>
                <w:i/>
              </w:rPr>
              <w:t xml:space="preserve"> for assistance. </w:t>
            </w:r>
          </w:p>
        </w:tc>
      </w:tr>
      <w:tr w:rsidR="002B5F03" w:rsidRPr="006C26DF" w14:paraId="7FB24262" w14:textId="77777777" w:rsidTr="00207699">
        <w:trPr>
          <w:trHeight w:val="420"/>
        </w:trPr>
        <w:tc>
          <w:tcPr>
            <w:tcW w:w="1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B0527" w14:textId="77777777" w:rsidR="002B5F03" w:rsidRPr="006C26DF" w:rsidRDefault="002B5F03" w:rsidP="00773EA8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9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18E06" w14:textId="73B22785" w:rsidR="00963027" w:rsidRPr="006C26DF" w:rsidRDefault="00773EA8" w:rsidP="00207699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u w:val="single"/>
              </w:rPr>
            </w:pPr>
            <w:r w:rsidRPr="006C26DF">
              <w:rPr>
                <w:rFonts w:asciiTheme="majorHAnsi" w:hAnsiTheme="majorHAnsi" w:cstheme="majorHAnsi"/>
              </w:rPr>
              <w:t xml:space="preserve">CV or resume (for each speaker) </w:t>
            </w:r>
          </w:p>
        </w:tc>
      </w:tr>
      <w:tr w:rsidR="002B5F03" w:rsidRPr="006C26DF" w14:paraId="140F00FA" w14:textId="77777777" w:rsidTr="00F15BFA">
        <w:trPr>
          <w:trHeight w:val="672"/>
        </w:trPr>
        <w:tc>
          <w:tcPr>
            <w:tcW w:w="1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9B15E" w14:textId="77777777" w:rsidR="002B5F03" w:rsidRPr="006C26DF" w:rsidRDefault="002B5F03" w:rsidP="00773EA8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9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1BCA5" w14:textId="2A70E0DC" w:rsidR="00963027" w:rsidRPr="006C26DF" w:rsidRDefault="00935168" w:rsidP="00F15BFA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</w:rPr>
              <w:t>Relevant Financial Relationship</w:t>
            </w:r>
            <w:r w:rsidR="00773EA8" w:rsidRPr="006C26DF">
              <w:rPr>
                <w:rFonts w:asciiTheme="majorHAnsi" w:hAnsiTheme="majorHAnsi" w:cstheme="majorHAnsi"/>
              </w:rPr>
              <w:t xml:space="preserve"> Form (</w:t>
            </w:r>
            <w:r w:rsidR="00F15BFA">
              <w:rPr>
                <w:rFonts w:asciiTheme="majorHAnsi" w:hAnsiTheme="majorHAnsi" w:cstheme="majorHAnsi"/>
              </w:rPr>
              <w:t>F</w:t>
            </w:r>
            <w:r w:rsidR="00773EA8" w:rsidRPr="006C26DF">
              <w:rPr>
                <w:rFonts w:asciiTheme="majorHAnsi" w:hAnsiTheme="majorHAnsi" w:cstheme="majorHAnsi"/>
              </w:rPr>
              <w:t>or anyone affecting the content of the activity to be accredited: speaker, author,</w:t>
            </w:r>
            <w:r w:rsidR="00F15BFA">
              <w:rPr>
                <w:rFonts w:asciiTheme="majorHAnsi" w:hAnsiTheme="majorHAnsi" w:cstheme="majorHAnsi"/>
              </w:rPr>
              <w:t xml:space="preserve"> </w:t>
            </w:r>
            <w:r w:rsidR="00773EA8" w:rsidRPr="006C26DF">
              <w:rPr>
                <w:rFonts w:asciiTheme="majorHAnsi" w:hAnsiTheme="majorHAnsi" w:cstheme="majorHAnsi"/>
              </w:rPr>
              <w:t>planning committee members, etc.)</w:t>
            </w:r>
          </w:p>
        </w:tc>
      </w:tr>
      <w:tr w:rsidR="002B5F03" w:rsidRPr="006C26DF" w14:paraId="6032A455" w14:textId="77777777" w:rsidTr="00F15BFA">
        <w:trPr>
          <w:trHeight w:val="942"/>
        </w:trPr>
        <w:tc>
          <w:tcPr>
            <w:tcW w:w="1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5340A" w14:textId="77777777" w:rsidR="002B5F03" w:rsidRPr="006C26DF" w:rsidRDefault="002B5F03" w:rsidP="00773EA8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9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A2678" w14:textId="6C36310B" w:rsidR="00963027" w:rsidRPr="006C26DF" w:rsidRDefault="00F15BFA" w:rsidP="00F15BFA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773EA8" w:rsidRPr="006C26DF">
              <w:rPr>
                <w:rFonts w:asciiTheme="majorHAnsi" w:hAnsiTheme="majorHAnsi" w:cstheme="majorHAnsi"/>
              </w:rPr>
              <w:t xml:space="preserve">opy of the proposed brochure, flyer, or any type of announcement. Until accreditation is approved by various accrediting bodies, please use a general statement such as </w:t>
            </w:r>
            <w:r w:rsidR="00773EA8" w:rsidRPr="006C26DF">
              <w:rPr>
                <w:rFonts w:asciiTheme="majorHAnsi" w:hAnsiTheme="majorHAnsi" w:cstheme="majorHAnsi"/>
                <w:i/>
              </w:rPr>
              <w:t>“We are applying for CE/CME credits.”</w:t>
            </w:r>
            <w:r w:rsidR="00773EA8" w:rsidRPr="006C26DF">
              <w:rPr>
                <w:rFonts w:asciiTheme="majorHAnsi" w:hAnsiTheme="majorHAnsi" w:cstheme="majorHAnsi"/>
              </w:rPr>
              <w:t xml:space="preserve"> </w:t>
            </w:r>
            <w:r w:rsidR="00773EA8" w:rsidRPr="006C26DF">
              <w:rPr>
                <w:rFonts w:asciiTheme="majorHAnsi" w:hAnsiTheme="majorHAnsi" w:cstheme="majorHAnsi"/>
                <w:b/>
              </w:rPr>
              <w:t xml:space="preserve">Accrediting bodies have specific rules for allowable language. </w:t>
            </w:r>
          </w:p>
        </w:tc>
      </w:tr>
      <w:tr w:rsidR="002B5F03" w:rsidRPr="006C26DF" w14:paraId="457FE9A5" w14:textId="77777777" w:rsidTr="00773EA8">
        <w:trPr>
          <w:trHeight w:val="2248"/>
        </w:trPr>
        <w:tc>
          <w:tcPr>
            <w:tcW w:w="1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72973" w14:textId="77777777" w:rsidR="002B5F03" w:rsidRPr="006C26DF" w:rsidRDefault="002B5F03" w:rsidP="00773EA8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9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D1566" w14:textId="77777777" w:rsidR="005A7108" w:rsidRDefault="00773EA8">
            <w:pPr>
              <w:widowControl w:val="0"/>
              <w:spacing w:line="240" w:lineRule="auto"/>
              <w:rPr>
                <w:rFonts w:asciiTheme="majorHAnsi" w:hAnsiTheme="majorHAnsi" w:cstheme="majorHAnsi"/>
                <w:iCs/>
              </w:rPr>
            </w:pPr>
            <w:r w:rsidRPr="006C26DF">
              <w:rPr>
                <w:rFonts w:asciiTheme="majorHAnsi" w:hAnsiTheme="majorHAnsi" w:cstheme="majorHAnsi"/>
              </w:rPr>
              <w:t>Slide decks/PowerPoint/PDF (</w:t>
            </w:r>
            <w:r w:rsidR="00F15BFA">
              <w:rPr>
                <w:rFonts w:asciiTheme="majorHAnsi" w:hAnsiTheme="majorHAnsi" w:cstheme="majorHAnsi"/>
              </w:rPr>
              <w:t>I</w:t>
            </w:r>
            <w:r w:rsidRPr="006C26DF">
              <w:rPr>
                <w:rFonts w:asciiTheme="majorHAnsi" w:hAnsiTheme="majorHAnsi" w:cstheme="majorHAnsi"/>
              </w:rPr>
              <w:t>deally with a disclosure slide at the beginning), and handouts presented to the audience should be submitted</w:t>
            </w:r>
            <w:r w:rsidR="00F15BFA">
              <w:rPr>
                <w:rFonts w:asciiTheme="majorHAnsi" w:hAnsiTheme="majorHAnsi" w:cstheme="majorHAnsi"/>
              </w:rPr>
              <w:t xml:space="preserve"> typically </w:t>
            </w:r>
            <w:r w:rsidRPr="005A7108">
              <w:rPr>
                <w:rFonts w:asciiTheme="majorHAnsi" w:hAnsiTheme="majorHAnsi" w:cstheme="majorHAnsi"/>
                <w:iCs/>
              </w:rPr>
              <w:t>no later than 2 weeks prior to activity date</w:t>
            </w:r>
            <w:r w:rsidR="005A7108">
              <w:rPr>
                <w:rFonts w:asciiTheme="majorHAnsi" w:hAnsiTheme="majorHAnsi" w:cstheme="majorHAnsi"/>
                <w:iCs/>
              </w:rPr>
              <w:t xml:space="preserve">.  </w:t>
            </w:r>
          </w:p>
          <w:p w14:paraId="69C9DE02" w14:textId="77777777" w:rsidR="005A7108" w:rsidRDefault="005A7108" w:rsidP="005A7108">
            <w:pPr>
              <w:widowControl w:val="0"/>
              <w:spacing w:line="240" w:lineRule="auto"/>
              <w:rPr>
                <w:rFonts w:asciiTheme="majorHAnsi" w:hAnsiTheme="majorHAnsi" w:cstheme="majorHAnsi"/>
                <w:iCs/>
              </w:rPr>
            </w:pPr>
          </w:p>
          <w:p w14:paraId="21A7122A" w14:textId="77777777" w:rsidR="005A7108" w:rsidRDefault="005A7108" w:rsidP="005A7108">
            <w:pPr>
              <w:widowControl w:val="0"/>
              <w:spacing w:line="240" w:lineRule="auto"/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 xml:space="preserve">Note: </w:t>
            </w:r>
          </w:p>
          <w:p w14:paraId="270742FB" w14:textId="77777777" w:rsidR="005A7108" w:rsidRPr="005A7108" w:rsidRDefault="005A7108" w:rsidP="005A7108">
            <w:pPr>
              <w:pStyle w:val="ListParagraph"/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Theme="majorHAnsi" w:hAnsiTheme="majorHAnsi" w:cstheme="majorHAnsi"/>
                <w:b/>
                <w:u w:val="single"/>
              </w:rPr>
            </w:pPr>
            <w:r w:rsidRPr="005A7108">
              <w:rPr>
                <w:rFonts w:asciiTheme="majorHAnsi" w:hAnsiTheme="majorHAnsi" w:cstheme="majorHAnsi"/>
                <w:iCs/>
              </w:rPr>
              <w:t>Please g</w:t>
            </w:r>
            <w:r w:rsidR="00773EA8" w:rsidRPr="005A7108">
              <w:rPr>
                <w:rFonts w:asciiTheme="majorHAnsi" w:hAnsiTheme="majorHAnsi" w:cstheme="majorHAnsi"/>
                <w:iCs/>
              </w:rPr>
              <w:t xml:space="preserve">ive your presenters an early deadline </w:t>
            </w:r>
            <w:r w:rsidRPr="005A7108">
              <w:rPr>
                <w:rFonts w:asciiTheme="majorHAnsi" w:hAnsiTheme="majorHAnsi" w:cstheme="majorHAnsi"/>
                <w:iCs/>
              </w:rPr>
              <w:t xml:space="preserve">for the presentation slides </w:t>
            </w:r>
            <w:r w:rsidR="00773EA8" w:rsidRPr="005A7108">
              <w:rPr>
                <w:rFonts w:asciiTheme="majorHAnsi" w:hAnsiTheme="majorHAnsi" w:cstheme="majorHAnsi"/>
                <w:iCs/>
              </w:rPr>
              <w:t>so th</w:t>
            </w:r>
            <w:r w:rsidRPr="005A7108">
              <w:rPr>
                <w:rFonts w:asciiTheme="majorHAnsi" w:hAnsiTheme="majorHAnsi" w:cstheme="majorHAnsi"/>
                <w:iCs/>
              </w:rPr>
              <w:t xml:space="preserve">at they can be submitted to CAAHEC </w:t>
            </w:r>
            <w:r w:rsidR="00773EA8" w:rsidRPr="005A7108">
              <w:rPr>
                <w:rFonts w:asciiTheme="majorHAnsi" w:hAnsiTheme="majorHAnsi" w:cstheme="majorHAnsi"/>
                <w:iCs/>
              </w:rPr>
              <w:t>in advance</w:t>
            </w:r>
            <w:r w:rsidRPr="005A7108">
              <w:rPr>
                <w:rFonts w:asciiTheme="majorHAnsi" w:hAnsiTheme="majorHAnsi" w:cstheme="majorHAnsi"/>
                <w:iCs/>
              </w:rPr>
              <w:t>.</w:t>
            </w:r>
          </w:p>
          <w:p w14:paraId="66577DBF" w14:textId="5CA14BDB" w:rsidR="00963027" w:rsidRPr="005A7108" w:rsidRDefault="005A7108" w:rsidP="005A7108">
            <w:pPr>
              <w:pStyle w:val="ListParagraph"/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iCs/>
              </w:rPr>
              <w:t>P</w:t>
            </w:r>
            <w:r w:rsidRPr="005A7108">
              <w:rPr>
                <w:rFonts w:asciiTheme="majorHAnsi" w:hAnsiTheme="majorHAnsi" w:cstheme="majorHAnsi"/>
                <w:iCs/>
              </w:rPr>
              <w:t xml:space="preserve">lease remind speakers to </w:t>
            </w:r>
            <w:r w:rsidR="00773EA8" w:rsidRPr="005A7108">
              <w:rPr>
                <w:rFonts w:asciiTheme="majorHAnsi" w:hAnsiTheme="majorHAnsi" w:cstheme="majorHAnsi"/>
                <w:iCs/>
              </w:rPr>
              <w:t xml:space="preserve">include a disclosure slide at the beginning of the </w:t>
            </w:r>
            <w:r w:rsidRPr="005A7108">
              <w:rPr>
                <w:rFonts w:asciiTheme="majorHAnsi" w:hAnsiTheme="majorHAnsi" w:cstheme="majorHAnsi"/>
                <w:iCs/>
              </w:rPr>
              <w:t>presentation slides.</w:t>
            </w:r>
          </w:p>
        </w:tc>
      </w:tr>
      <w:tr w:rsidR="002B5F03" w:rsidRPr="006C26DF" w14:paraId="1BDADC71" w14:textId="77777777" w:rsidTr="00BA42B3">
        <w:trPr>
          <w:trHeight w:val="1995"/>
        </w:trPr>
        <w:tc>
          <w:tcPr>
            <w:tcW w:w="1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32FF0" w14:textId="77777777" w:rsidR="002B5F03" w:rsidRPr="006C26DF" w:rsidRDefault="002B5F03" w:rsidP="00773EA8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9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2F196" w14:textId="73D0C469" w:rsidR="002B5F03" w:rsidRPr="006C26DF" w:rsidRDefault="00773EA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6C26DF">
              <w:rPr>
                <w:rFonts w:asciiTheme="majorHAnsi" w:hAnsiTheme="majorHAnsi" w:cstheme="majorHAnsi"/>
              </w:rPr>
              <w:t>If your activity will have any commercial sponsorship, provide honoraria, or charge registration fees</w:t>
            </w:r>
            <w:r w:rsidR="00BA42B3">
              <w:rPr>
                <w:rFonts w:asciiTheme="majorHAnsi" w:hAnsiTheme="majorHAnsi" w:cstheme="majorHAnsi"/>
              </w:rPr>
              <w:t>,</w:t>
            </w:r>
            <w:r w:rsidRPr="006C26DF">
              <w:rPr>
                <w:rFonts w:asciiTheme="majorHAnsi" w:hAnsiTheme="majorHAnsi" w:cstheme="majorHAnsi"/>
              </w:rPr>
              <w:t xml:space="preserve"> please provide details of agreements and cancellation/refund policy with your </w:t>
            </w:r>
            <w:r w:rsidRPr="006C26DF">
              <w:rPr>
                <w:rFonts w:asciiTheme="majorHAnsi" w:hAnsiTheme="majorHAnsi" w:cstheme="majorHAnsi"/>
                <w:b/>
              </w:rPr>
              <w:t>Continuing Education Application</w:t>
            </w:r>
          </w:p>
          <w:p w14:paraId="0EBAFACF" w14:textId="77777777" w:rsidR="002B5F03" w:rsidRPr="006C26DF" w:rsidRDefault="002B5F03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36349F95" w14:textId="7D63B88A" w:rsidR="00963027" w:rsidRPr="006C26DF" w:rsidRDefault="00773EA8" w:rsidP="005A710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i/>
                <w:u w:val="single"/>
              </w:rPr>
            </w:pPr>
            <w:r w:rsidRPr="006C26DF">
              <w:rPr>
                <w:rFonts w:asciiTheme="majorHAnsi" w:hAnsiTheme="majorHAnsi" w:cstheme="majorHAnsi"/>
                <w:b/>
                <w:i/>
              </w:rPr>
              <w:t>For a Series</w:t>
            </w:r>
            <w:r w:rsidRPr="006C26DF">
              <w:rPr>
                <w:rFonts w:asciiTheme="majorHAnsi" w:hAnsiTheme="majorHAnsi" w:cstheme="majorHAnsi"/>
                <w:i/>
              </w:rPr>
              <w:t xml:space="preserve"> -if any of these items change (for example, one </w:t>
            </w:r>
            <w:proofErr w:type="gramStart"/>
            <w:r w:rsidRPr="006C26DF">
              <w:rPr>
                <w:rFonts w:asciiTheme="majorHAnsi" w:hAnsiTheme="majorHAnsi" w:cstheme="majorHAnsi"/>
                <w:i/>
              </w:rPr>
              <w:t>particular session</w:t>
            </w:r>
            <w:proofErr w:type="gramEnd"/>
            <w:r w:rsidRPr="006C26DF">
              <w:rPr>
                <w:rFonts w:asciiTheme="majorHAnsi" w:hAnsiTheme="majorHAnsi" w:cstheme="majorHAnsi"/>
                <w:i/>
              </w:rPr>
              <w:t xml:space="preserve"> of your series will charge a registration fee not previously identified)</w:t>
            </w:r>
            <w:r w:rsidR="00BA42B3">
              <w:rPr>
                <w:rFonts w:asciiTheme="majorHAnsi" w:hAnsiTheme="majorHAnsi" w:cstheme="majorHAnsi"/>
                <w:i/>
              </w:rPr>
              <w:t>,</w:t>
            </w:r>
            <w:r w:rsidRPr="006C26DF">
              <w:rPr>
                <w:rFonts w:asciiTheme="majorHAnsi" w:hAnsiTheme="majorHAnsi" w:cstheme="majorHAnsi"/>
                <w:i/>
              </w:rPr>
              <w:t xml:space="preserve"> this information must be disclosed at the time the session content is submitted </w:t>
            </w:r>
            <w:r w:rsidR="00BA42B3">
              <w:rPr>
                <w:rFonts w:asciiTheme="majorHAnsi" w:hAnsiTheme="majorHAnsi" w:cstheme="majorHAnsi"/>
                <w:i/>
              </w:rPr>
              <w:t xml:space="preserve">to CAAHEC </w:t>
            </w:r>
            <w:r w:rsidRPr="006C26DF">
              <w:rPr>
                <w:rFonts w:asciiTheme="majorHAnsi" w:hAnsiTheme="majorHAnsi" w:cstheme="majorHAnsi"/>
                <w:i/>
              </w:rPr>
              <w:t>for review</w:t>
            </w:r>
            <w:r w:rsidR="00BA42B3">
              <w:rPr>
                <w:rFonts w:asciiTheme="majorHAnsi" w:hAnsiTheme="majorHAnsi" w:cstheme="majorHAnsi"/>
                <w:i/>
              </w:rPr>
              <w:t>.</w:t>
            </w:r>
          </w:p>
        </w:tc>
      </w:tr>
      <w:tr w:rsidR="002B5F03" w:rsidRPr="006C26DF" w14:paraId="392D39ED" w14:textId="77777777" w:rsidTr="00026E8F">
        <w:trPr>
          <w:trHeight w:val="2220"/>
        </w:trPr>
        <w:tc>
          <w:tcPr>
            <w:tcW w:w="1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8F34" w14:textId="77777777" w:rsidR="002B5F03" w:rsidRPr="006C26DF" w:rsidRDefault="002B5F03" w:rsidP="00773EA8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9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D818C" w14:textId="2A5701D4" w:rsidR="002B5F03" w:rsidRPr="006C26DF" w:rsidRDefault="00026E8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CAAHEC can help create </w:t>
            </w:r>
            <w:r w:rsidR="00773EA8" w:rsidRPr="006C26DF">
              <w:rPr>
                <w:rFonts w:asciiTheme="majorHAnsi" w:hAnsiTheme="majorHAnsi" w:cstheme="majorHAnsi"/>
              </w:rPr>
              <w:t>a sign-in sheet, evaluation forms, and a Documentation of Verbal Disclosure form. Our goal is to send all materials at least 2-4 days prior to the activity. Please note:</w:t>
            </w:r>
          </w:p>
          <w:p w14:paraId="226FD8E3" w14:textId="77777777" w:rsidR="002B5F03" w:rsidRPr="006C26DF" w:rsidRDefault="00773EA8">
            <w:pPr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6C26DF">
              <w:rPr>
                <w:rFonts w:asciiTheme="majorHAnsi" w:hAnsiTheme="majorHAnsi" w:cstheme="majorHAnsi"/>
              </w:rPr>
              <w:t>To ensure this work aligns with our mission of serving health professionals, it is important to identify the occupation/profession of attendees.  Please consider this if your attendees are pre-registering.</w:t>
            </w:r>
          </w:p>
          <w:p w14:paraId="37E04E36" w14:textId="77777777" w:rsidR="002B5F03" w:rsidRPr="006C26DF" w:rsidRDefault="00773EA8">
            <w:pPr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6C26DF">
              <w:rPr>
                <w:rFonts w:asciiTheme="majorHAnsi" w:hAnsiTheme="majorHAnsi" w:cstheme="majorHAnsi"/>
              </w:rPr>
              <w:t>NPs and RNs must include their license number on the sign-in sheet (plan accordingly).</w:t>
            </w:r>
          </w:p>
          <w:p w14:paraId="33254DFA" w14:textId="57CC524C" w:rsidR="00963027" w:rsidRPr="006C26DF" w:rsidRDefault="00773EA8" w:rsidP="00026E8F">
            <w:pPr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6C26DF">
              <w:rPr>
                <w:rFonts w:asciiTheme="majorHAnsi" w:hAnsiTheme="majorHAnsi" w:cstheme="majorHAnsi"/>
              </w:rPr>
              <w:t>PLEASE ASK ALL PARTICIPANTS to SIGN IN</w:t>
            </w:r>
            <w:r w:rsidR="00026E8F">
              <w:rPr>
                <w:rFonts w:asciiTheme="majorHAnsi" w:hAnsiTheme="majorHAnsi" w:cstheme="majorHAnsi"/>
              </w:rPr>
              <w:t xml:space="preserve"> </w:t>
            </w:r>
            <w:r w:rsidRPr="006C26DF">
              <w:rPr>
                <w:rFonts w:asciiTheme="majorHAnsi" w:hAnsiTheme="majorHAnsi" w:cstheme="majorHAnsi"/>
              </w:rPr>
              <w:t>and complete our EVALUATION FORM</w:t>
            </w:r>
          </w:p>
        </w:tc>
      </w:tr>
      <w:tr w:rsidR="002B5F03" w:rsidRPr="006C26DF" w14:paraId="636CBD3E" w14:textId="77777777" w:rsidTr="006B1C6F">
        <w:trPr>
          <w:trHeight w:val="1878"/>
        </w:trPr>
        <w:tc>
          <w:tcPr>
            <w:tcW w:w="1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053A" w14:textId="77777777" w:rsidR="002B5F03" w:rsidRPr="006C26DF" w:rsidRDefault="002B5F03" w:rsidP="00773EA8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9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94A86" w14:textId="099DF809" w:rsidR="002B5F03" w:rsidRPr="006C26DF" w:rsidRDefault="00773EA8">
            <w:pPr>
              <w:rPr>
                <w:rFonts w:asciiTheme="majorHAnsi" w:hAnsiTheme="majorHAnsi" w:cstheme="majorHAnsi"/>
              </w:rPr>
            </w:pPr>
            <w:r w:rsidRPr="006C26DF">
              <w:rPr>
                <w:rFonts w:asciiTheme="majorHAnsi" w:hAnsiTheme="majorHAnsi" w:cstheme="majorHAnsi"/>
              </w:rPr>
              <w:t xml:space="preserve">Immediately after your activity return these items to your </w:t>
            </w:r>
            <w:proofErr w:type="spellStart"/>
            <w:r w:rsidRPr="006C26DF">
              <w:rPr>
                <w:rFonts w:asciiTheme="majorHAnsi" w:hAnsiTheme="majorHAnsi" w:cstheme="majorHAnsi"/>
              </w:rPr>
              <w:t>AzAHEC</w:t>
            </w:r>
            <w:proofErr w:type="spellEnd"/>
            <w:r w:rsidRPr="006C26DF">
              <w:rPr>
                <w:rFonts w:asciiTheme="majorHAnsi" w:hAnsiTheme="majorHAnsi" w:cstheme="majorHAnsi"/>
              </w:rPr>
              <w:t xml:space="preserve"> region contact:</w:t>
            </w:r>
          </w:p>
          <w:p w14:paraId="434CE952" w14:textId="60F25798" w:rsidR="002B5F03" w:rsidRDefault="00773EA8">
            <w:pPr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6C26DF">
              <w:rPr>
                <w:rFonts w:asciiTheme="majorHAnsi" w:hAnsiTheme="majorHAnsi" w:cstheme="majorHAnsi"/>
              </w:rPr>
              <w:t>Sign-in sheets</w:t>
            </w:r>
            <w:r w:rsidR="00BA42B3">
              <w:rPr>
                <w:rFonts w:asciiTheme="majorHAnsi" w:hAnsiTheme="majorHAnsi" w:cstheme="majorHAnsi"/>
              </w:rPr>
              <w:t xml:space="preserve"> (in-person events)</w:t>
            </w:r>
            <w:r w:rsidR="006B1C6F">
              <w:rPr>
                <w:rFonts w:asciiTheme="majorHAnsi" w:hAnsiTheme="majorHAnsi" w:cstheme="majorHAnsi"/>
              </w:rPr>
              <w:t xml:space="preserve"> or Registration List in Excel format (virtual events)</w:t>
            </w:r>
          </w:p>
          <w:p w14:paraId="6EB71CF8" w14:textId="59F71BAC" w:rsidR="00BA42B3" w:rsidRPr="006C26DF" w:rsidRDefault="00BA42B3">
            <w:pPr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Attendance Report in Excel format (Virtual events)</w:t>
            </w:r>
          </w:p>
          <w:p w14:paraId="789FC554" w14:textId="680F1B1D" w:rsidR="002B5F03" w:rsidRPr="006C26DF" w:rsidRDefault="00773EA8">
            <w:pPr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6C26DF">
              <w:rPr>
                <w:rFonts w:asciiTheme="majorHAnsi" w:hAnsiTheme="majorHAnsi" w:cstheme="majorHAnsi"/>
              </w:rPr>
              <w:t>Evaluations</w:t>
            </w:r>
            <w:r w:rsidR="00963027" w:rsidRPr="006C26DF">
              <w:rPr>
                <w:rFonts w:asciiTheme="majorHAnsi" w:hAnsiTheme="majorHAnsi" w:cstheme="majorHAnsi"/>
              </w:rPr>
              <w:t xml:space="preserve"> </w:t>
            </w:r>
            <w:r w:rsidRPr="006C26DF">
              <w:rPr>
                <w:rFonts w:asciiTheme="majorHAnsi" w:hAnsiTheme="majorHAnsi" w:cstheme="majorHAnsi"/>
              </w:rPr>
              <w:t xml:space="preserve">(unless </w:t>
            </w:r>
            <w:r w:rsidR="00837706">
              <w:rPr>
                <w:rFonts w:asciiTheme="majorHAnsi" w:hAnsiTheme="majorHAnsi" w:cstheme="majorHAnsi"/>
              </w:rPr>
              <w:t>an electronic survey was sent)</w:t>
            </w:r>
          </w:p>
          <w:p w14:paraId="24621FDA" w14:textId="5A56772C" w:rsidR="00963027" w:rsidRPr="006C26DF" w:rsidRDefault="00773EA8" w:rsidP="006B1C6F">
            <w:pPr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6C26DF">
              <w:rPr>
                <w:rFonts w:asciiTheme="majorHAnsi" w:hAnsiTheme="majorHAnsi" w:cstheme="majorHAnsi"/>
              </w:rPr>
              <w:t>Documentation of Verbal Disclosure form bearing witness the speaker(s) verbally disclosed.</w:t>
            </w:r>
            <w:r w:rsidRPr="006C26DF">
              <w:rPr>
                <w:rFonts w:asciiTheme="majorHAnsi" w:hAnsiTheme="majorHAnsi" w:cstheme="majorHAnsi"/>
                <w:i/>
              </w:rPr>
              <w:t xml:space="preserve"> A delay could void the CE/CME credit, since these materials are needed for audit purposes</w:t>
            </w:r>
            <w:r w:rsidR="006B1C6F">
              <w:rPr>
                <w:rFonts w:asciiTheme="majorHAnsi" w:hAnsiTheme="majorHAnsi" w:cstheme="majorHAnsi"/>
                <w:i/>
              </w:rPr>
              <w:t>.</w:t>
            </w:r>
          </w:p>
        </w:tc>
      </w:tr>
    </w:tbl>
    <w:p w14:paraId="22EFA167" w14:textId="5E868BFB" w:rsidR="002B5F03" w:rsidRDefault="002B5F03">
      <w:pPr>
        <w:rPr>
          <w:rFonts w:asciiTheme="majorHAnsi" w:hAnsiTheme="majorHAnsi" w:cstheme="majorHAnsi"/>
          <w:highlight w:val="white"/>
        </w:rPr>
      </w:pPr>
    </w:p>
    <w:p w14:paraId="6AB5169D" w14:textId="40317D98" w:rsidR="006B1C6F" w:rsidRDefault="006B1C6F">
      <w:pPr>
        <w:rPr>
          <w:rFonts w:asciiTheme="majorHAnsi" w:hAnsiTheme="majorHAnsi" w:cstheme="majorHAnsi"/>
          <w:highlight w:val="white"/>
        </w:rPr>
      </w:pPr>
    </w:p>
    <w:p w14:paraId="514BD4B0" w14:textId="77777777" w:rsidR="006B1C6F" w:rsidRPr="006B1C6F" w:rsidRDefault="006B1C6F" w:rsidP="006B1C6F">
      <w:pPr>
        <w:ind w:firstLine="720"/>
        <w:rPr>
          <w:rFonts w:asciiTheme="majorHAnsi" w:hAnsiTheme="majorHAnsi" w:cstheme="majorHAnsi"/>
          <w:b/>
          <w:bCs/>
          <w:highlight w:val="white"/>
        </w:rPr>
      </w:pPr>
      <w:r w:rsidRPr="006B1C6F">
        <w:rPr>
          <w:rFonts w:asciiTheme="majorHAnsi" w:hAnsiTheme="majorHAnsi" w:cstheme="majorHAnsi"/>
          <w:b/>
          <w:bCs/>
          <w:highlight w:val="white"/>
        </w:rPr>
        <w:t xml:space="preserve">NOTE: </w:t>
      </w:r>
    </w:p>
    <w:p w14:paraId="45AC1406" w14:textId="4A8E547B" w:rsidR="006B1C6F" w:rsidRPr="006B1C6F" w:rsidRDefault="006B1C6F" w:rsidP="006B1C6F">
      <w:pPr>
        <w:ind w:left="720"/>
        <w:rPr>
          <w:rFonts w:asciiTheme="majorHAnsi" w:hAnsiTheme="majorHAnsi" w:cstheme="majorHAnsi"/>
          <w:b/>
          <w:bCs/>
          <w:highlight w:val="white"/>
        </w:rPr>
      </w:pPr>
      <w:r w:rsidRPr="006B1C6F">
        <w:rPr>
          <w:rFonts w:asciiTheme="majorHAnsi" w:hAnsiTheme="majorHAnsi" w:cstheme="majorHAnsi"/>
          <w:b/>
          <w:bCs/>
          <w:highlight w:val="white"/>
        </w:rPr>
        <w:t xml:space="preserve">Please plan accordingly and provide the information needed for CE accreditation application within the specified timeframe.  </w:t>
      </w:r>
    </w:p>
    <w:sectPr w:rsidR="006B1C6F" w:rsidRPr="006B1C6F" w:rsidSect="006C26DF">
      <w:headerReference w:type="default" r:id="rId8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34E18" w14:textId="77777777" w:rsidR="006C26DF" w:rsidRDefault="006C26DF" w:rsidP="006C26DF">
      <w:pPr>
        <w:spacing w:line="240" w:lineRule="auto"/>
      </w:pPr>
      <w:r>
        <w:separator/>
      </w:r>
    </w:p>
  </w:endnote>
  <w:endnote w:type="continuationSeparator" w:id="0">
    <w:p w14:paraId="1C6552AC" w14:textId="77777777" w:rsidR="006C26DF" w:rsidRDefault="006C26DF" w:rsidP="006C26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42E1B" w14:textId="77777777" w:rsidR="006C26DF" w:rsidRDefault="006C26DF" w:rsidP="006C26DF">
      <w:pPr>
        <w:spacing w:line="240" w:lineRule="auto"/>
      </w:pPr>
      <w:r>
        <w:separator/>
      </w:r>
    </w:p>
  </w:footnote>
  <w:footnote w:type="continuationSeparator" w:id="0">
    <w:p w14:paraId="71DDC92D" w14:textId="77777777" w:rsidR="006C26DF" w:rsidRDefault="006C26DF" w:rsidP="006C26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EA35" w14:textId="697F1ACD" w:rsidR="006C26DF" w:rsidRDefault="006C26DF" w:rsidP="006C26DF">
    <w:pPr>
      <w:pStyle w:val="Header"/>
      <w:jc w:val="center"/>
    </w:pPr>
    <w:r>
      <w:rPr>
        <w:noProof/>
      </w:rPr>
      <w:drawing>
        <wp:inline distT="0" distB="0" distL="0" distR="0" wp14:anchorId="4C341EC3" wp14:editId="068CF516">
          <wp:extent cx="2105025" cy="974285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2372" cy="977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12A"/>
    <w:multiLevelType w:val="multilevel"/>
    <w:tmpl w:val="891436C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B40A43"/>
    <w:multiLevelType w:val="multilevel"/>
    <w:tmpl w:val="CEE0DE1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877BAD"/>
    <w:multiLevelType w:val="hybridMultilevel"/>
    <w:tmpl w:val="F41E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A7DFA"/>
    <w:multiLevelType w:val="multilevel"/>
    <w:tmpl w:val="4864AA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D5978AE"/>
    <w:multiLevelType w:val="multilevel"/>
    <w:tmpl w:val="E6365F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57624CE"/>
    <w:multiLevelType w:val="multilevel"/>
    <w:tmpl w:val="6B94AE0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171B2D"/>
    <w:multiLevelType w:val="hybridMultilevel"/>
    <w:tmpl w:val="A534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A3BCE"/>
    <w:multiLevelType w:val="multilevel"/>
    <w:tmpl w:val="34A4E1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B847AB3"/>
    <w:multiLevelType w:val="multilevel"/>
    <w:tmpl w:val="F1A60E1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18C4FE8"/>
    <w:multiLevelType w:val="multilevel"/>
    <w:tmpl w:val="89505AC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5673256"/>
    <w:multiLevelType w:val="multilevel"/>
    <w:tmpl w:val="BA44463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458A7DCE"/>
    <w:multiLevelType w:val="hybridMultilevel"/>
    <w:tmpl w:val="238863CA"/>
    <w:lvl w:ilvl="0" w:tplc="74FEA6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45C23"/>
    <w:multiLevelType w:val="multilevel"/>
    <w:tmpl w:val="E63C17B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9C718EE"/>
    <w:multiLevelType w:val="multilevel"/>
    <w:tmpl w:val="1B7A90A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E1E2B8D"/>
    <w:multiLevelType w:val="multilevel"/>
    <w:tmpl w:val="0F0E0F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FBA5243"/>
    <w:multiLevelType w:val="multilevel"/>
    <w:tmpl w:val="51A6DE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52A7238B"/>
    <w:multiLevelType w:val="multilevel"/>
    <w:tmpl w:val="A20049E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5F55F77"/>
    <w:multiLevelType w:val="multilevel"/>
    <w:tmpl w:val="5114D26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6460A28"/>
    <w:multiLevelType w:val="multilevel"/>
    <w:tmpl w:val="88C6BEF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6793364"/>
    <w:multiLevelType w:val="multilevel"/>
    <w:tmpl w:val="6F20B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99F685C"/>
    <w:multiLevelType w:val="multilevel"/>
    <w:tmpl w:val="C150A4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A610BA7"/>
    <w:multiLevelType w:val="multilevel"/>
    <w:tmpl w:val="770A57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F6E4C88"/>
    <w:multiLevelType w:val="multilevel"/>
    <w:tmpl w:val="9386FC5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6C01C40"/>
    <w:multiLevelType w:val="multilevel"/>
    <w:tmpl w:val="17DA7DD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0F47DC9"/>
    <w:multiLevelType w:val="multilevel"/>
    <w:tmpl w:val="D97858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1366957"/>
    <w:multiLevelType w:val="multilevel"/>
    <w:tmpl w:val="048A89F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19355F4"/>
    <w:multiLevelType w:val="multilevel"/>
    <w:tmpl w:val="5E66FD6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AF67767"/>
    <w:multiLevelType w:val="multilevel"/>
    <w:tmpl w:val="D8B2D1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9"/>
  </w:num>
  <w:num w:numId="2">
    <w:abstractNumId w:val="23"/>
  </w:num>
  <w:num w:numId="3">
    <w:abstractNumId w:val="21"/>
  </w:num>
  <w:num w:numId="4">
    <w:abstractNumId w:val="20"/>
  </w:num>
  <w:num w:numId="5">
    <w:abstractNumId w:val="8"/>
  </w:num>
  <w:num w:numId="6">
    <w:abstractNumId w:val="14"/>
  </w:num>
  <w:num w:numId="7">
    <w:abstractNumId w:val="3"/>
  </w:num>
  <w:num w:numId="8">
    <w:abstractNumId w:val="18"/>
  </w:num>
  <w:num w:numId="9">
    <w:abstractNumId w:val="9"/>
  </w:num>
  <w:num w:numId="10">
    <w:abstractNumId w:val="25"/>
  </w:num>
  <w:num w:numId="11">
    <w:abstractNumId w:val="7"/>
  </w:num>
  <w:num w:numId="12">
    <w:abstractNumId w:val="1"/>
  </w:num>
  <w:num w:numId="13">
    <w:abstractNumId w:val="15"/>
  </w:num>
  <w:num w:numId="14">
    <w:abstractNumId w:val="26"/>
  </w:num>
  <w:num w:numId="15">
    <w:abstractNumId w:val="27"/>
  </w:num>
  <w:num w:numId="16">
    <w:abstractNumId w:val="12"/>
  </w:num>
  <w:num w:numId="17">
    <w:abstractNumId w:val="4"/>
  </w:num>
  <w:num w:numId="18">
    <w:abstractNumId w:val="13"/>
  </w:num>
  <w:num w:numId="19">
    <w:abstractNumId w:val="22"/>
  </w:num>
  <w:num w:numId="20">
    <w:abstractNumId w:val="17"/>
  </w:num>
  <w:num w:numId="21">
    <w:abstractNumId w:val="10"/>
  </w:num>
  <w:num w:numId="22">
    <w:abstractNumId w:val="16"/>
  </w:num>
  <w:num w:numId="23">
    <w:abstractNumId w:val="5"/>
  </w:num>
  <w:num w:numId="24">
    <w:abstractNumId w:val="24"/>
  </w:num>
  <w:num w:numId="25">
    <w:abstractNumId w:val="0"/>
  </w:num>
  <w:num w:numId="26">
    <w:abstractNumId w:val="11"/>
  </w:num>
  <w:num w:numId="27">
    <w:abstractNumId w:val="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F03"/>
    <w:rsid w:val="00026E8F"/>
    <w:rsid w:val="00207699"/>
    <w:rsid w:val="0026233D"/>
    <w:rsid w:val="002702DB"/>
    <w:rsid w:val="002B5F03"/>
    <w:rsid w:val="005A7108"/>
    <w:rsid w:val="00630A97"/>
    <w:rsid w:val="006B1C6F"/>
    <w:rsid w:val="006C26DF"/>
    <w:rsid w:val="00773EA8"/>
    <w:rsid w:val="00792A1F"/>
    <w:rsid w:val="00837706"/>
    <w:rsid w:val="00935168"/>
    <w:rsid w:val="00963027"/>
    <w:rsid w:val="00BA42B3"/>
    <w:rsid w:val="00D217DA"/>
    <w:rsid w:val="00F1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984DE"/>
  <w15:docId w15:val="{17ED8085-E352-4981-B853-F7A6132F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73E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6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6DF"/>
  </w:style>
  <w:style w:type="paragraph" w:styleId="Footer">
    <w:name w:val="footer"/>
    <w:basedOn w:val="Normal"/>
    <w:link w:val="FooterChar"/>
    <w:uiPriority w:val="99"/>
    <w:unhideWhenUsed/>
    <w:rsid w:val="006C26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6DF"/>
  </w:style>
  <w:style w:type="character" w:styleId="Hyperlink">
    <w:name w:val="Hyperlink"/>
    <w:basedOn w:val="DefaultParagraphFont"/>
    <w:uiPriority w:val="99"/>
    <w:unhideWhenUsed/>
    <w:rsid w:val="002076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69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35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1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1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ahec@aach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Roscetti</dc:creator>
  <cp:lastModifiedBy>Kai McKinstry</cp:lastModifiedBy>
  <cp:revision>6</cp:revision>
  <cp:lastPrinted>2020-08-18T17:41:00Z</cp:lastPrinted>
  <dcterms:created xsi:type="dcterms:W3CDTF">2021-11-22T22:12:00Z</dcterms:created>
  <dcterms:modified xsi:type="dcterms:W3CDTF">2022-01-19T16:47:00Z</dcterms:modified>
</cp:coreProperties>
</file>